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E57E49" w:rsidRPr="00741BA1" w:rsidRDefault="004B5622" w:rsidP="00E57E49">
      <w:pPr>
        <w:pStyle w:val="10"/>
        <w:jc w:val="right"/>
        <w:outlineLvl w:val="0"/>
        <w:rPr>
          <w:rFonts w:ascii="Times New Roman" w:hAnsi="Times New Roman" w:cs="Times New Roman"/>
          <w:b/>
          <w:bCs/>
        </w:rPr>
      </w:pPr>
      <w:r>
        <w:rPr>
          <w:rFonts w:ascii="Times New Roman" w:hAnsi="Times New Roman" w:cs="Times New Roman"/>
          <w:b/>
          <w:bCs/>
        </w:rPr>
        <w:t>Д</w:t>
      </w:r>
      <w:r w:rsidR="00E57E49">
        <w:rPr>
          <w:rFonts w:ascii="Times New Roman" w:hAnsi="Times New Roman" w:cs="Times New Roman"/>
          <w:b/>
          <w:bCs/>
        </w:rPr>
        <w:t>иректор</w:t>
      </w: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E57E49" w:rsidRPr="00741BA1" w:rsidRDefault="00E57E49" w:rsidP="00E57E49">
      <w:pPr>
        <w:pStyle w:val="10"/>
        <w:jc w:val="right"/>
        <w:outlineLvl w:val="0"/>
        <w:rPr>
          <w:rFonts w:ascii="Times New Roman" w:hAnsi="Times New Roman" w:cs="Times New Roman"/>
          <w:b/>
          <w:bCs/>
        </w:rPr>
      </w:pPr>
    </w:p>
    <w:p w:rsidR="00E57E49"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4B5622">
        <w:rPr>
          <w:rFonts w:ascii="Times New Roman" w:hAnsi="Times New Roman" w:cs="Times New Roman"/>
          <w:b/>
          <w:bCs/>
        </w:rPr>
        <w:t>А.А. Алешина</w:t>
      </w:r>
    </w:p>
    <w:p w:rsidR="00E57E49" w:rsidRPr="00741BA1" w:rsidRDefault="00E57E49" w:rsidP="00E57E49">
      <w:pPr>
        <w:pStyle w:val="10"/>
        <w:jc w:val="right"/>
        <w:outlineLvl w:val="0"/>
        <w:rPr>
          <w:rFonts w:ascii="Times New Roman" w:hAnsi="Times New Roman" w:cs="Times New Roman"/>
          <w:b/>
          <w:bCs/>
        </w:rPr>
      </w:pPr>
    </w:p>
    <w:p w:rsidR="00E57E49" w:rsidRPr="00741BA1" w:rsidRDefault="00E57E49" w:rsidP="00E57E49">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056943">
        <w:rPr>
          <w:rFonts w:ascii="Times New Roman" w:hAnsi="Times New Roman" w:cs="Times New Roman"/>
          <w:b/>
          <w:bCs/>
        </w:rPr>
        <w:t>16</w:t>
      </w:r>
      <w:r w:rsidRPr="00741BA1">
        <w:rPr>
          <w:rFonts w:ascii="Times New Roman" w:hAnsi="Times New Roman" w:cs="Times New Roman"/>
          <w:b/>
          <w:bCs/>
        </w:rPr>
        <w:t xml:space="preserve">» </w:t>
      </w:r>
      <w:r w:rsidR="00056943">
        <w:rPr>
          <w:rFonts w:ascii="Times New Roman" w:hAnsi="Times New Roman" w:cs="Times New Roman"/>
          <w:b/>
          <w:bCs/>
        </w:rPr>
        <w:t xml:space="preserve">сентября </w:t>
      </w:r>
      <w:r>
        <w:rPr>
          <w:rFonts w:ascii="Times New Roman" w:hAnsi="Times New Roman" w:cs="Times New Roman"/>
          <w:b/>
          <w:bCs/>
        </w:rPr>
        <w:t>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E57E49" w:rsidRDefault="00056943" w:rsidP="009C25D8">
      <w:pPr>
        <w:pStyle w:val="10"/>
        <w:spacing w:line="240" w:lineRule="auto"/>
        <w:jc w:val="center"/>
        <w:outlineLvl w:val="0"/>
        <w:rPr>
          <w:rFonts w:ascii="Times New Roman" w:eastAsia="Times New Roman" w:hAnsi="Times New Roman" w:cs="Times New Roman"/>
          <w:b/>
          <w:color w:val="auto"/>
          <w:u w:val="single"/>
        </w:rPr>
      </w:pPr>
      <w:bookmarkStart w:id="0" w:name="_Hlk109891614"/>
      <w:r w:rsidRPr="00056943">
        <w:rPr>
          <w:rFonts w:ascii="Times New Roman" w:eastAsia="Times New Roman" w:hAnsi="Times New Roman" w:cs="Times New Roman"/>
          <w:b/>
          <w:color w:val="auto"/>
          <w:u w:val="single"/>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p>
    <w:bookmarkEnd w:id="0"/>
    <w:p w:rsidR="00CB73E1" w:rsidRPr="00741BA1" w:rsidRDefault="004219EC" w:rsidP="009C25D8">
      <w:pPr>
        <w:pStyle w:val="10"/>
        <w:spacing w:line="240" w:lineRule="auto"/>
        <w:jc w:val="center"/>
        <w:outlineLvl w:val="0"/>
        <w:rPr>
          <w:rFonts w:ascii="Times New Roman" w:hAnsi="Times New Roman" w:cs="Times New Roman"/>
          <w:bCs/>
          <w:sz w:val="16"/>
          <w:szCs w:val="16"/>
        </w:rPr>
      </w:pPr>
      <w:r w:rsidRPr="00741BA1">
        <w:rPr>
          <w:rFonts w:ascii="Times New Roman" w:hAnsi="Times New Roman" w:cs="Times New Roman"/>
          <w:bCs/>
          <w:sz w:val="16"/>
          <w:szCs w:val="16"/>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r w:rsidR="00E57E49" w:rsidRPr="00741BA1">
        <w:rPr>
          <w:rFonts w:ascii="Times New Roman" w:hAnsi="Times New Roman" w:cs="Times New Roman"/>
        </w:rPr>
        <w:t>с п.п.</w:t>
      </w:r>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r w:rsidR="00EE56F7" w:rsidRPr="00741BA1">
        <w:rPr>
          <w:rFonts w:ascii="Times New Roman" w:hAnsi="Times New Roman" w:cs="Times New Roman"/>
        </w:rPr>
        <w:t>п.п.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п</w:t>
      </w:r>
      <w:r w:rsidR="00EE56F7" w:rsidRPr="00741BA1">
        <w:rPr>
          <w:rFonts w:ascii="Times New Roman" w:hAnsi="Times New Roman" w:cs="Times New Roman"/>
        </w:rPr>
        <w:t>.п.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п.п.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E57E49"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E57E49" w:rsidRPr="00E57E49" w:rsidRDefault="00E57E49" w:rsidP="00741BA1">
      <w:pPr>
        <w:pStyle w:val="10"/>
        <w:spacing w:line="240" w:lineRule="auto"/>
        <w:ind w:firstLine="709"/>
        <w:contextualSpacing/>
        <w:jc w:val="both"/>
        <w:rPr>
          <w:rFonts w:ascii="Times New Roman" w:hAnsi="Times New Roman" w:cs="Times New Roman"/>
          <w:b/>
          <w:bCs/>
          <w:i/>
          <w:color w:val="auto"/>
          <w:sz w:val="22"/>
          <w:szCs w:val="22"/>
        </w:rPr>
      </w:pPr>
      <w:r w:rsidRPr="00E57E49">
        <w:rPr>
          <w:rFonts w:ascii="Times New Roman" w:hAnsi="Times New Roman" w:cs="Times New Roman"/>
          <w:b/>
          <w:bCs/>
          <w:i/>
          <w:color w:val="auto"/>
          <w:sz w:val="22"/>
          <w:szCs w:val="22"/>
        </w:rPr>
        <w:t>В случае содержания в первой части заявки сведений об участнике или ценового предложения – данная заявка отклоняется.</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12.9.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12.10. Протокол проведения аукциона должен содержать сведения, указанные в п.п.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1"/>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2" w:name="P436"/>
      <w:bookmarkEnd w:id="2"/>
      <w:r w:rsidRPr="00741BA1">
        <w:rPr>
          <w:rFonts w:ascii="Times New Roman" w:hAnsi="Times New Roman"/>
        </w:rPr>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3" w:name="P437"/>
      <w:bookmarkEnd w:id="3"/>
      <w:r w:rsidRPr="00741BA1">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4" w:name="P438"/>
      <w:bookmarkEnd w:id="4"/>
      <w:r w:rsidRPr="00741BA1">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основание для отстранения в соответствии с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обстоятельства, при которых выявлен факт, указанный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5" w:name="_Toc514237725"/>
      <w:r w:rsidRPr="00741BA1">
        <w:rPr>
          <w:rFonts w:cs="Times New Roman"/>
          <w:bCs w:val="0"/>
          <w:sz w:val="24"/>
          <w:szCs w:val="24"/>
        </w:rPr>
        <w:t>17. Антидемпинговые меры</w:t>
      </w:r>
      <w:bookmarkEnd w:id="5"/>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6" w:name="_Toc486427137"/>
      <w:bookmarkEnd w:id="6"/>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7"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7"/>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056943">
              <w:rPr>
                <w:rFonts w:ascii="Times New Roman" w:hAnsi="Times New Roman" w:cs="Times New Roman"/>
                <w:bCs/>
                <w:sz w:val="22"/>
                <w:szCs w:val="22"/>
              </w:rPr>
              <w:t>Нохрина Екатерина Вячеславовна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E49" w:rsidRDefault="00056943" w:rsidP="00E57E49">
            <w:pPr>
              <w:pStyle w:val="10"/>
              <w:jc w:val="both"/>
              <w:outlineLvl w:val="0"/>
              <w:rPr>
                <w:rFonts w:ascii="Times New Roman" w:hAnsi="Times New Roman" w:cs="Times New Roman"/>
                <w:bCs/>
                <w:sz w:val="22"/>
                <w:szCs w:val="22"/>
              </w:rPr>
            </w:pPr>
            <w:r w:rsidRPr="00056943">
              <w:rPr>
                <w:rFonts w:ascii="Times New Roman" w:hAnsi="Times New Roman" w:cs="Times New Roman"/>
                <w:b/>
                <w:sz w:val="22"/>
                <w:szCs w:val="22"/>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p>
          <w:p w:rsidR="001C4B10" w:rsidRPr="00056943" w:rsidRDefault="00056943" w:rsidP="00E57E49">
            <w:pPr>
              <w:pStyle w:val="10"/>
              <w:jc w:val="both"/>
              <w:outlineLvl w:val="0"/>
              <w:rPr>
                <w:rFonts w:ascii="Times New Roman" w:hAnsi="Times New Roman" w:cs="Times New Roman"/>
                <w:bCs/>
                <w:sz w:val="22"/>
                <w:szCs w:val="22"/>
              </w:rPr>
            </w:pPr>
            <w:r>
              <w:rPr>
                <w:rFonts w:ascii="Times New Roman" w:hAnsi="Times New Roman" w:cs="Times New Roman"/>
                <w:bCs/>
                <w:sz w:val="22"/>
                <w:szCs w:val="22"/>
              </w:rPr>
              <w:t xml:space="preserve">        </w:t>
            </w:r>
            <w:r w:rsidR="001C4B10" w:rsidRPr="00056943">
              <w:rPr>
                <w:rFonts w:ascii="Times New Roman" w:hAnsi="Times New Roman" w:cs="Times New Roman"/>
                <w:bCs/>
                <w:sz w:val="22"/>
                <w:szCs w:val="22"/>
              </w:rPr>
              <w:t>Объем выполняемых работ:</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Строительство канализационной сети:</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1)</w:t>
            </w:r>
            <w:r w:rsidRPr="00056943">
              <w:rPr>
                <w:rFonts w:ascii="Times New Roman" w:hAnsi="Times New Roman"/>
                <w:bCs/>
                <w:szCs w:val="22"/>
              </w:rPr>
              <w:tab/>
              <w:t xml:space="preserve">Д-200/171 мм, L=15,0м – сухой грунт, открытый способ прокладки труба </w:t>
            </w:r>
            <w:proofErr w:type="spellStart"/>
            <w:r w:rsidRPr="00056943">
              <w:rPr>
                <w:rFonts w:ascii="Times New Roman" w:hAnsi="Times New Roman"/>
                <w:bCs/>
                <w:szCs w:val="22"/>
              </w:rPr>
              <w:t>Корсис</w:t>
            </w:r>
            <w:proofErr w:type="spellEnd"/>
            <w:r w:rsidRPr="00056943">
              <w:rPr>
                <w:rFonts w:ascii="Times New Roman" w:hAnsi="Times New Roman"/>
                <w:bCs/>
                <w:szCs w:val="22"/>
              </w:rPr>
              <w:t xml:space="preserve"> 200/171 SN 16 ТУ 22.21.21-005-73011750-2017.</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2)</w:t>
            </w:r>
            <w:r w:rsidRPr="00056943">
              <w:rPr>
                <w:rFonts w:ascii="Times New Roman" w:hAnsi="Times New Roman"/>
                <w:bCs/>
                <w:szCs w:val="22"/>
              </w:rPr>
              <w:tab/>
              <w:t xml:space="preserve">Д-200/171 мм, L=15,0м – сухой грунт, открытый способ прокладки труба </w:t>
            </w:r>
            <w:proofErr w:type="spellStart"/>
            <w:r w:rsidRPr="00056943">
              <w:rPr>
                <w:rFonts w:ascii="Times New Roman" w:hAnsi="Times New Roman"/>
                <w:bCs/>
                <w:szCs w:val="22"/>
              </w:rPr>
              <w:t>Корсис</w:t>
            </w:r>
            <w:proofErr w:type="spellEnd"/>
            <w:r w:rsidRPr="00056943">
              <w:rPr>
                <w:rFonts w:ascii="Times New Roman" w:hAnsi="Times New Roman"/>
                <w:bCs/>
                <w:szCs w:val="22"/>
              </w:rPr>
              <w:t xml:space="preserve"> 200/171 SN 16 ТУ 22.21.21-005-73011750-2017.</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3)</w:t>
            </w:r>
            <w:r w:rsidRPr="00056943">
              <w:rPr>
                <w:rFonts w:ascii="Times New Roman" w:hAnsi="Times New Roman"/>
                <w:bCs/>
                <w:szCs w:val="22"/>
              </w:rPr>
              <w:tab/>
              <w:t>Устройство основания песчаного под трубопровод.</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4)</w:t>
            </w:r>
            <w:r w:rsidRPr="00056943">
              <w:rPr>
                <w:rFonts w:ascii="Times New Roman" w:hAnsi="Times New Roman"/>
                <w:bCs/>
                <w:szCs w:val="22"/>
              </w:rPr>
              <w:tab/>
              <w:t>Укладка безнапорного трубопровода из полиэтиленовых труб.</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5)</w:t>
            </w:r>
            <w:r w:rsidRPr="00056943">
              <w:rPr>
                <w:rFonts w:ascii="Times New Roman" w:hAnsi="Times New Roman"/>
                <w:bCs/>
                <w:szCs w:val="22"/>
              </w:rPr>
              <w:tab/>
              <w:t>Устройство защитного слоя трубопровода из песка или отсева.</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6)</w:t>
            </w:r>
            <w:r w:rsidRPr="00056943">
              <w:rPr>
                <w:rFonts w:ascii="Times New Roman" w:hAnsi="Times New Roman"/>
                <w:bCs/>
                <w:szCs w:val="22"/>
              </w:rPr>
              <w:tab/>
              <w:t>Обратная засыпка трубопровода песком или отсевом, с послойным уплотнением.</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7)</w:t>
            </w:r>
            <w:r w:rsidRPr="00056943">
              <w:rPr>
                <w:rFonts w:ascii="Times New Roman" w:hAnsi="Times New Roman"/>
                <w:bCs/>
                <w:szCs w:val="22"/>
              </w:rPr>
              <w:tab/>
              <w:t>Технологическое присоединение к существующим сетям водоотведения.</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8)</w:t>
            </w:r>
            <w:r w:rsidRPr="00056943">
              <w:rPr>
                <w:rFonts w:ascii="Times New Roman" w:hAnsi="Times New Roman"/>
                <w:bCs/>
                <w:szCs w:val="22"/>
              </w:rPr>
              <w:tab/>
              <w:t>Установка бетонных бортовых камней.</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9)</w:t>
            </w:r>
            <w:r w:rsidRPr="00056943">
              <w:rPr>
                <w:rFonts w:ascii="Times New Roman" w:hAnsi="Times New Roman"/>
                <w:bCs/>
                <w:szCs w:val="22"/>
              </w:rPr>
              <w:tab/>
              <w:t>Телевизионное инспекционное обследование трубопровода.</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10)</w:t>
            </w:r>
            <w:r w:rsidRPr="00056943">
              <w:rPr>
                <w:rFonts w:ascii="Times New Roman" w:hAnsi="Times New Roman"/>
                <w:bCs/>
                <w:szCs w:val="22"/>
              </w:rPr>
              <w:tab/>
              <w:t>Восстановление нарушенного благоустройства. Планировка территории.</w:t>
            </w:r>
          </w:p>
          <w:p w:rsidR="00056943" w:rsidRPr="00056943" w:rsidRDefault="00056943" w:rsidP="00056943">
            <w:pPr>
              <w:spacing w:after="20"/>
              <w:ind w:firstLine="426"/>
              <w:rPr>
                <w:rFonts w:ascii="Times New Roman" w:hAnsi="Times New Roman"/>
                <w:bCs/>
                <w:szCs w:val="22"/>
              </w:rPr>
            </w:pPr>
            <w:r w:rsidRPr="00056943">
              <w:rPr>
                <w:rFonts w:ascii="Times New Roman" w:hAnsi="Times New Roman"/>
                <w:bCs/>
                <w:szCs w:val="22"/>
              </w:rPr>
              <w:t>11)</w:t>
            </w:r>
            <w:r w:rsidRPr="00056943">
              <w:rPr>
                <w:rFonts w:ascii="Times New Roman" w:hAnsi="Times New Roman"/>
                <w:bCs/>
                <w:szCs w:val="22"/>
              </w:rPr>
              <w:tab/>
              <w:t>Восстановление нарушенного благоустройства. Внесение растительного слоя.</w:t>
            </w:r>
          </w:p>
          <w:p w:rsidR="00056943" w:rsidRPr="00056943" w:rsidRDefault="00056943" w:rsidP="00056943">
            <w:pPr>
              <w:pStyle w:val="afff"/>
              <w:tabs>
                <w:tab w:val="left" w:pos="317"/>
              </w:tabs>
              <w:spacing w:after="0" w:line="240" w:lineRule="auto"/>
              <w:ind w:left="0"/>
              <w:jc w:val="both"/>
              <w:rPr>
                <w:bCs/>
                <w:sz w:val="22"/>
                <w:szCs w:val="22"/>
              </w:rPr>
            </w:pPr>
            <w:r>
              <w:rPr>
                <w:bCs/>
                <w:sz w:val="22"/>
                <w:szCs w:val="22"/>
              </w:rPr>
              <w:t xml:space="preserve">       </w:t>
            </w:r>
            <w:r w:rsidRPr="00056943">
              <w:rPr>
                <w:bCs/>
                <w:sz w:val="22"/>
                <w:szCs w:val="22"/>
              </w:rPr>
              <w:t>12)</w:t>
            </w:r>
            <w:r w:rsidRPr="00056943">
              <w:rPr>
                <w:bCs/>
                <w:sz w:val="22"/>
                <w:szCs w:val="22"/>
              </w:rPr>
              <w:tab/>
              <w:t xml:space="preserve">Восстановление нарушенного благоустройства. </w:t>
            </w:r>
            <w:r>
              <w:rPr>
                <w:bCs/>
                <w:sz w:val="22"/>
                <w:szCs w:val="22"/>
              </w:rPr>
              <w:t>В</w:t>
            </w:r>
            <w:r w:rsidRPr="00056943">
              <w:rPr>
                <w:bCs/>
                <w:sz w:val="22"/>
                <w:szCs w:val="22"/>
              </w:rPr>
              <w:t>осстановление асфальтированного тротуара</w:t>
            </w:r>
          </w:p>
          <w:p w:rsidR="00450039" w:rsidRPr="009C25D8" w:rsidRDefault="00C77B7E" w:rsidP="00056943">
            <w:pPr>
              <w:pStyle w:val="afff"/>
              <w:tabs>
                <w:tab w:val="left" w:pos="317"/>
              </w:tabs>
              <w:spacing w:after="0" w:line="240" w:lineRule="auto"/>
              <w:ind w:left="0"/>
              <w:rPr>
                <w:rFonts w:cs="Times New Roman"/>
                <w:bCs/>
                <w:sz w:val="22"/>
                <w:szCs w:val="22"/>
              </w:rPr>
            </w:pPr>
            <w:r w:rsidRPr="00056943">
              <w:rPr>
                <w:rFonts w:eastAsia="Times New Roman" w:cs="Times New Roman"/>
                <w:bCs/>
                <w:color w:val="auto"/>
                <w:sz w:val="22"/>
                <w:szCs w:val="22"/>
              </w:rPr>
              <w:t xml:space="preserve">Описание объекта закупки: приведено в техническом задании </w:t>
            </w:r>
            <w:r w:rsidRPr="00056943">
              <w:rPr>
                <w:rFonts w:cs="Times New Roman"/>
                <w:bCs/>
                <w:sz w:val="22"/>
                <w:szCs w:val="22"/>
              </w:rPr>
              <w:t>(приложение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E49"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proofErr w:type="gramStart"/>
            <w:r w:rsidR="002467B2" w:rsidRPr="00741BA1">
              <w:rPr>
                <w:rFonts w:ascii="Times New Roman" w:hAnsi="Times New Roman" w:cs="Times New Roman"/>
                <w:bCs/>
                <w:sz w:val="22"/>
                <w:szCs w:val="22"/>
              </w:rPr>
              <w:t xml:space="preserve">работ: </w:t>
            </w:r>
            <w:r w:rsidR="00CE1C4B">
              <w:t xml:space="preserve"> </w:t>
            </w:r>
            <w:r w:rsidR="00CE1C4B" w:rsidRPr="00CE1C4B">
              <w:rPr>
                <w:rFonts w:ascii="Times New Roman" w:hAnsi="Times New Roman" w:cs="Times New Roman"/>
                <w:sz w:val="22"/>
                <w:szCs w:val="22"/>
              </w:rPr>
              <w:t>г.</w:t>
            </w:r>
            <w:proofErr w:type="gramEnd"/>
            <w:r w:rsidR="00CE1C4B" w:rsidRPr="00CE1C4B">
              <w:rPr>
                <w:rFonts w:ascii="Times New Roman" w:hAnsi="Times New Roman" w:cs="Times New Roman"/>
                <w:sz w:val="22"/>
                <w:szCs w:val="22"/>
              </w:rPr>
              <w:t xml:space="preserve"> Березовский, в районе улиц Восточная </w:t>
            </w:r>
            <w:r w:rsidR="004B5622">
              <w:rPr>
                <w:rFonts w:ascii="Times New Roman" w:hAnsi="Times New Roman" w:cs="Times New Roman"/>
                <w:sz w:val="22"/>
                <w:szCs w:val="22"/>
              </w:rPr>
              <w:t>–</w:t>
            </w:r>
            <w:r w:rsidR="00CE1C4B" w:rsidRPr="00CE1C4B">
              <w:rPr>
                <w:rFonts w:ascii="Times New Roman" w:hAnsi="Times New Roman" w:cs="Times New Roman"/>
                <w:sz w:val="22"/>
                <w:szCs w:val="22"/>
              </w:rPr>
              <w:t xml:space="preserve"> Строителей</w:t>
            </w:r>
            <w:r w:rsidR="004B5622">
              <w:rPr>
                <w:rFonts w:ascii="Times New Roman" w:hAnsi="Times New Roman" w:cs="Times New Roman"/>
                <w:sz w:val="22"/>
                <w:szCs w:val="22"/>
              </w:rPr>
              <w:t>.</w:t>
            </w:r>
          </w:p>
          <w:p w:rsidR="007F78E1" w:rsidRPr="00741BA1" w:rsidRDefault="00E57E49" w:rsidP="00741BA1">
            <w:pPr>
              <w:pStyle w:val="10"/>
              <w:jc w:val="both"/>
              <w:rPr>
                <w:rFonts w:ascii="Times New Roman" w:hAnsi="Times New Roman" w:cs="Times New Roman"/>
                <w:bCs/>
                <w:sz w:val="22"/>
                <w:szCs w:val="22"/>
              </w:rPr>
            </w:pPr>
            <w:r w:rsidRPr="00E57E49">
              <w:rPr>
                <w:rFonts w:ascii="Times New Roman" w:hAnsi="Times New Roman" w:cs="Times New Roman"/>
                <w:bCs/>
                <w:sz w:val="22"/>
                <w:szCs w:val="22"/>
              </w:rPr>
              <w:t xml:space="preserve"> </w:t>
            </w:r>
            <w:r w:rsidR="00EA241D"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00EA241D"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E57E49">
              <w:rPr>
                <w:rFonts w:ascii="Times New Roman" w:hAnsi="Times New Roman"/>
                <w:bCs/>
                <w:sz w:val="22"/>
                <w:szCs w:val="22"/>
              </w:rPr>
              <w:t>6</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E57E49">
              <w:rPr>
                <w:rFonts w:ascii="Times New Roman" w:hAnsi="Times New Roman"/>
                <w:bCs/>
                <w:sz w:val="22"/>
                <w:szCs w:val="22"/>
              </w:rPr>
              <w:t>шестидесяти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056943" w:rsidP="00741BA1">
            <w:pPr>
              <w:contextualSpacing/>
              <w:jc w:val="both"/>
              <w:rPr>
                <w:rFonts w:ascii="Times New Roman" w:hAnsi="Times New Roman"/>
                <w:color w:val="000000"/>
                <w:szCs w:val="22"/>
              </w:rPr>
            </w:pPr>
            <w:r w:rsidRPr="00056943">
              <w:rPr>
                <w:rFonts w:ascii="Times New Roman" w:hAnsi="Times New Roman"/>
                <w:b/>
                <w:bCs/>
                <w:color w:val="000000"/>
                <w:szCs w:val="22"/>
              </w:rPr>
              <w:t>298 990,80</w:t>
            </w:r>
            <w:r w:rsidR="00BD039E" w:rsidRPr="00741BA1">
              <w:rPr>
                <w:rFonts w:ascii="Times New Roman" w:hAnsi="Times New Roman"/>
                <w:color w:val="000000"/>
                <w:szCs w:val="22"/>
              </w:rPr>
              <w:t xml:space="preserve"> (</w:t>
            </w:r>
            <w:r>
              <w:rPr>
                <w:rFonts w:ascii="Times New Roman" w:hAnsi="Times New Roman"/>
                <w:color w:val="000000"/>
                <w:szCs w:val="22"/>
              </w:rPr>
              <w:t>Двести девяносто восемь тысяч девятьсот девяносто рублей 80 копеек</w:t>
            </w:r>
            <w:r w:rsidR="00BD039E" w:rsidRPr="00741BA1">
              <w:rPr>
                <w:rFonts w:ascii="Times New Roman" w:hAnsi="Times New Roman"/>
                <w:color w:val="000000"/>
                <w:szCs w:val="22"/>
              </w:rPr>
              <w:t>,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056943">
              <w:rPr>
                <w:rFonts w:ascii="Times New Roman" w:hAnsi="Times New Roman"/>
                <w:b/>
                <w:bCs/>
                <w:sz w:val="21"/>
                <w:szCs w:val="21"/>
              </w:rPr>
              <w:t>16</w:t>
            </w:r>
            <w:r w:rsidR="00E0512D" w:rsidRPr="0092547A">
              <w:rPr>
                <w:rFonts w:ascii="Times New Roman" w:hAnsi="Times New Roman"/>
                <w:b/>
                <w:bCs/>
                <w:sz w:val="21"/>
                <w:szCs w:val="21"/>
              </w:rPr>
              <w:t>.0</w:t>
            </w:r>
            <w:r w:rsidR="00056943">
              <w:rPr>
                <w:rFonts w:ascii="Times New Roman" w:hAnsi="Times New Roman"/>
                <w:b/>
                <w:bCs/>
                <w:sz w:val="21"/>
                <w:szCs w:val="21"/>
              </w:rPr>
              <w:t>9</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056943">
              <w:rPr>
                <w:rFonts w:ascii="Times New Roman" w:hAnsi="Times New Roman"/>
                <w:b/>
                <w:bCs/>
                <w:sz w:val="21"/>
                <w:szCs w:val="21"/>
              </w:rPr>
              <w:t>2</w:t>
            </w:r>
            <w:r w:rsidR="00EF6FB2">
              <w:rPr>
                <w:rFonts w:ascii="Times New Roman" w:hAnsi="Times New Roman"/>
                <w:b/>
                <w:bCs/>
                <w:sz w:val="21"/>
                <w:szCs w:val="21"/>
              </w:rPr>
              <w:t>9</w:t>
            </w:r>
            <w:r w:rsidR="00E0512D" w:rsidRPr="0092547A">
              <w:rPr>
                <w:rFonts w:ascii="Times New Roman" w:hAnsi="Times New Roman"/>
                <w:b/>
                <w:bCs/>
                <w:sz w:val="21"/>
                <w:szCs w:val="21"/>
              </w:rPr>
              <w:t>.0</w:t>
            </w:r>
            <w:r w:rsidR="00056943">
              <w:rPr>
                <w:rFonts w:ascii="Times New Roman" w:hAnsi="Times New Roman"/>
                <w:b/>
                <w:bCs/>
                <w:sz w:val="21"/>
                <w:szCs w:val="21"/>
              </w:rPr>
              <w:t>9</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056943">
              <w:rPr>
                <w:rFonts w:ascii="Times New Roman" w:hAnsi="Times New Roman" w:cs="Times New Roman"/>
                <w:b/>
                <w:sz w:val="21"/>
                <w:szCs w:val="21"/>
              </w:rPr>
              <w:t>16</w:t>
            </w:r>
            <w:r w:rsidRPr="00741BA1">
              <w:rPr>
                <w:rFonts w:ascii="Times New Roman" w:hAnsi="Times New Roman" w:cs="Times New Roman"/>
                <w:b/>
                <w:sz w:val="21"/>
                <w:szCs w:val="21"/>
              </w:rPr>
              <w:t>»</w:t>
            </w:r>
            <w:r w:rsidR="0037628D">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056943">
              <w:rPr>
                <w:rFonts w:ascii="Times New Roman" w:hAnsi="Times New Roman" w:cs="Times New Roman"/>
                <w:b/>
                <w:sz w:val="21"/>
                <w:szCs w:val="21"/>
              </w:rPr>
              <w:t>2</w:t>
            </w:r>
            <w:r w:rsidR="00952FBA">
              <w:rPr>
                <w:rFonts w:ascii="Times New Roman" w:hAnsi="Times New Roman" w:cs="Times New Roman"/>
                <w:b/>
                <w:sz w:val="21"/>
                <w:szCs w:val="21"/>
              </w:rPr>
              <w:t>9</w:t>
            </w:r>
            <w:r w:rsidRPr="00741BA1">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056943">
              <w:rPr>
                <w:rFonts w:ascii="Times New Roman" w:hAnsi="Times New Roman" w:cs="Times New Roman"/>
                <w:b/>
                <w:sz w:val="21"/>
                <w:szCs w:val="21"/>
              </w:rPr>
              <w:t>2</w:t>
            </w:r>
            <w:r w:rsidR="00952FBA">
              <w:rPr>
                <w:rFonts w:ascii="Times New Roman" w:hAnsi="Times New Roman" w:cs="Times New Roman"/>
                <w:b/>
                <w:sz w:val="21"/>
                <w:szCs w:val="21"/>
              </w:rPr>
              <w:t>9</w:t>
            </w:r>
            <w:r w:rsidR="00136664" w:rsidRPr="00741BA1">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952FBA">
              <w:rPr>
                <w:rFonts w:ascii="Times New Roman" w:hAnsi="Times New Roman" w:cs="Times New Roman"/>
                <w:b/>
                <w:sz w:val="21"/>
                <w:szCs w:val="21"/>
              </w:rPr>
              <w:t>30</w:t>
            </w:r>
            <w:r w:rsidRPr="00741BA1">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952FBA">
              <w:rPr>
                <w:rFonts w:ascii="Times New Roman" w:hAnsi="Times New Roman" w:cs="Times New Roman"/>
                <w:b/>
                <w:sz w:val="21"/>
                <w:szCs w:val="21"/>
              </w:rPr>
              <w:t>03</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58484F">
              <w:rPr>
                <w:rFonts w:ascii="Times New Roman" w:hAnsi="Times New Roman" w:cs="Times New Roman"/>
                <w:b/>
                <w:sz w:val="21"/>
                <w:szCs w:val="21"/>
              </w:rPr>
              <w:t>октября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4219EC">
              <w:rPr>
                <w:rFonts w:ascii="Times New Roman" w:hAnsi="Times New Roman" w:cs="Times New Roman"/>
                <w:b/>
                <w:sz w:val="21"/>
                <w:szCs w:val="21"/>
              </w:rPr>
              <w:t>5</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4219EC">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Размер обеспечения исполнения договора составляет </w:t>
            </w:r>
            <w:r>
              <w:rPr>
                <w:rFonts w:ascii="Times New Roman" w:hAnsi="Times New Roman" w:cs="Times New Roman"/>
                <w:sz w:val="21"/>
                <w:szCs w:val="21"/>
              </w:rPr>
              <w:t>14 949,54</w:t>
            </w:r>
            <w:r w:rsidRPr="0058484F">
              <w:rPr>
                <w:rFonts w:ascii="Times New Roman" w:hAnsi="Times New Roman" w:cs="Times New Roman"/>
                <w:sz w:val="21"/>
                <w:szCs w:val="21"/>
              </w:rPr>
              <w:t xml:space="preserve"> (</w:t>
            </w:r>
            <w:r>
              <w:rPr>
                <w:rFonts w:ascii="Times New Roman" w:hAnsi="Times New Roman" w:cs="Times New Roman"/>
                <w:sz w:val="21"/>
                <w:szCs w:val="21"/>
              </w:rPr>
              <w:t>Четырнадцать тысяч девятьсот сорок девять</w:t>
            </w:r>
            <w:r w:rsidRPr="0058484F">
              <w:rPr>
                <w:rFonts w:ascii="Times New Roman" w:hAnsi="Times New Roman" w:cs="Times New Roman"/>
                <w:sz w:val="21"/>
                <w:szCs w:val="21"/>
              </w:rPr>
              <w:t>) рубл</w:t>
            </w:r>
            <w:r>
              <w:rPr>
                <w:rFonts w:ascii="Times New Roman" w:hAnsi="Times New Roman" w:cs="Times New Roman"/>
                <w:sz w:val="21"/>
                <w:szCs w:val="21"/>
              </w:rPr>
              <w:t>ей</w:t>
            </w:r>
            <w:r w:rsidRPr="0058484F">
              <w:rPr>
                <w:rFonts w:ascii="Times New Roman" w:hAnsi="Times New Roman" w:cs="Times New Roman"/>
                <w:sz w:val="21"/>
                <w:szCs w:val="21"/>
              </w:rPr>
              <w:t xml:space="preserve"> </w:t>
            </w:r>
            <w:r>
              <w:rPr>
                <w:rFonts w:ascii="Times New Roman" w:hAnsi="Times New Roman" w:cs="Times New Roman"/>
                <w:sz w:val="21"/>
                <w:szCs w:val="21"/>
              </w:rPr>
              <w:t>54</w:t>
            </w:r>
            <w:r w:rsidRPr="0058484F">
              <w:rPr>
                <w:rFonts w:ascii="Times New Roman" w:hAnsi="Times New Roman" w:cs="Times New Roman"/>
                <w:sz w:val="21"/>
                <w:szCs w:val="21"/>
              </w:rPr>
              <w:t xml:space="preserve"> копе</w:t>
            </w:r>
            <w:r>
              <w:rPr>
                <w:rFonts w:ascii="Times New Roman" w:hAnsi="Times New Roman" w:cs="Times New Roman"/>
                <w:sz w:val="21"/>
                <w:szCs w:val="21"/>
              </w:rPr>
              <w:t>йки</w:t>
            </w:r>
            <w:r w:rsidRPr="0058484F">
              <w:rPr>
                <w:rFonts w:ascii="Times New Roman" w:hAnsi="Times New Roman" w:cs="Times New Roman"/>
                <w:sz w:val="21"/>
                <w:szCs w:val="21"/>
              </w:rPr>
              <w:t xml:space="preserve">, что составляет 5 % от начальной (максимальной) цены договора.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Pr>
                <w:rFonts w:ascii="Times New Roman" w:hAnsi="Times New Roman" w:cs="Times New Roman"/>
                <w:sz w:val="21"/>
                <w:szCs w:val="21"/>
              </w:rPr>
              <w:t>22 424</w:t>
            </w:r>
            <w:r w:rsidRPr="0058484F">
              <w:rPr>
                <w:rFonts w:ascii="Times New Roman" w:hAnsi="Times New Roman" w:cs="Times New Roman"/>
                <w:sz w:val="21"/>
                <w:szCs w:val="21"/>
              </w:rPr>
              <w:t xml:space="preserve"> (</w:t>
            </w:r>
            <w:r>
              <w:rPr>
                <w:rFonts w:ascii="Times New Roman" w:hAnsi="Times New Roman" w:cs="Times New Roman"/>
                <w:sz w:val="21"/>
                <w:szCs w:val="21"/>
              </w:rPr>
              <w:t>Двадцать две тысячи четыреста двадцать четыре</w:t>
            </w:r>
            <w:r w:rsidRPr="0058484F">
              <w:rPr>
                <w:rFonts w:ascii="Times New Roman" w:hAnsi="Times New Roman" w:cs="Times New Roman"/>
                <w:sz w:val="21"/>
                <w:szCs w:val="21"/>
              </w:rPr>
              <w:t>) рубл</w:t>
            </w:r>
            <w:r>
              <w:rPr>
                <w:rFonts w:ascii="Times New Roman" w:hAnsi="Times New Roman" w:cs="Times New Roman"/>
                <w:sz w:val="21"/>
                <w:szCs w:val="21"/>
              </w:rPr>
              <w:t>я</w:t>
            </w:r>
            <w:r w:rsidRPr="0058484F">
              <w:rPr>
                <w:rFonts w:ascii="Times New Roman" w:hAnsi="Times New Roman" w:cs="Times New Roman"/>
                <w:sz w:val="21"/>
                <w:szCs w:val="21"/>
              </w:rPr>
              <w:t xml:space="preserve"> </w:t>
            </w:r>
            <w:r>
              <w:rPr>
                <w:rFonts w:ascii="Times New Roman" w:hAnsi="Times New Roman" w:cs="Times New Roman"/>
                <w:sz w:val="21"/>
                <w:szCs w:val="21"/>
              </w:rPr>
              <w:t>31</w:t>
            </w:r>
            <w:r w:rsidRPr="0058484F">
              <w:rPr>
                <w:rFonts w:ascii="Times New Roman" w:hAnsi="Times New Roman" w:cs="Times New Roman"/>
                <w:sz w:val="21"/>
                <w:szCs w:val="21"/>
              </w:rPr>
              <w:t xml:space="preserve"> копе</w:t>
            </w:r>
            <w:r>
              <w:rPr>
                <w:rFonts w:ascii="Times New Roman" w:hAnsi="Times New Roman" w:cs="Times New Roman"/>
                <w:sz w:val="21"/>
                <w:szCs w:val="21"/>
              </w:rPr>
              <w:t>йка</w:t>
            </w:r>
            <w:r w:rsidRPr="0058484F">
              <w:rPr>
                <w:rFonts w:ascii="Times New Roman" w:hAnsi="Times New Roman" w:cs="Times New Roman"/>
                <w:sz w:val="21"/>
                <w:szCs w:val="21"/>
              </w:rPr>
              <w:t>, что составляет 7,5 % от начальной (максимальной) цены договора.</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(независимой) гарантии.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044F56" w:rsidRPr="00044F56" w:rsidRDefault="00044F56" w:rsidP="00044F56">
            <w:pPr>
              <w:pStyle w:val="10"/>
              <w:jc w:val="both"/>
              <w:rPr>
                <w:rFonts w:ascii="Times New Roman" w:hAnsi="Times New Roman" w:cs="Times New Roman"/>
                <w:sz w:val="21"/>
                <w:szCs w:val="21"/>
              </w:rPr>
            </w:pPr>
          </w:p>
          <w:p w:rsidR="0058484F" w:rsidRPr="0058484F" w:rsidRDefault="0058484F" w:rsidP="0058484F">
            <w:pPr>
              <w:pStyle w:val="10"/>
              <w:jc w:val="both"/>
              <w:rPr>
                <w:rFonts w:ascii="Times New Roman" w:hAnsi="Times New Roman" w:cs="Times New Roman"/>
                <w:b/>
                <w:bCs/>
                <w:sz w:val="21"/>
                <w:szCs w:val="21"/>
              </w:rPr>
            </w:pPr>
            <w:r w:rsidRPr="0058484F">
              <w:rPr>
                <w:rFonts w:ascii="Times New Roman" w:hAnsi="Times New Roman" w:cs="Times New Roman"/>
                <w:b/>
                <w:bCs/>
                <w:sz w:val="21"/>
                <w:szCs w:val="21"/>
              </w:rPr>
              <w:t>Реквизиты для перечисления денежных средств:</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Муниципальное унитарное предприятие Березовское водо-канализационное хозяйство «Водоканал»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623700, Свердловская обл., г. Березовский, ул. Ленина, 52.</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ИНН 6604017216 КПП 667801001</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Расчетный счет: № 407 028 107 163 00 113 438</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Банк: Уральский банк ПАО «Сбербанк» г. Екатеринбург, Корреспондентский счет: 30101810500000000674, БИК 046577674</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 договора, по результатам проведения электронного аукциона на «</w:t>
            </w:r>
            <w:r w:rsidRPr="0058484F">
              <w:rPr>
                <w:rFonts w:ascii="Times New Roman" w:hAnsi="Times New Roman" w:cs="Times New Roman"/>
                <w:b/>
                <w:bCs/>
                <w:sz w:val="21"/>
                <w:szCs w:val="21"/>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r>
              <w:rPr>
                <w:rFonts w:ascii="Times New Roman" w:hAnsi="Times New Roman" w:cs="Times New Roman"/>
                <w:b/>
                <w:bCs/>
                <w:sz w:val="21"/>
                <w:szCs w:val="21"/>
              </w:rPr>
              <w:t>»</w:t>
            </w:r>
          </w:p>
          <w:p w:rsid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от «___» _____ 202_ г., № _____ (номер извещения).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 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58484F">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Заказчик в качестве обеспечения исполнения договора принимает </w:t>
            </w:r>
            <w:r>
              <w:rPr>
                <w:rFonts w:ascii="Times New Roman" w:hAnsi="Times New Roman" w:cs="Times New Roman"/>
                <w:sz w:val="21"/>
                <w:szCs w:val="21"/>
              </w:rPr>
              <w:t>независимые</w:t>
            </w:r>
            <w:r w:rsidRPr="00044F56">
              <w:rPr>
                <w:rFonts w:ascii="Times New Roman" w:hAnsi="Times New Roman" w:cs="Times New Roman"/>
                <w:sz w:val="21"/>
                <w:szCs w:val="21"/>
              </w:rPr>
              <w:t xml:space="preserve"> гарантии, выданные банками, соответствующими требованиям, установленным Правительством Российской Федерации.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В соответствии </w:t>
            </w:r>
            <w:proofErr w:type="gramStart"/>
            <w:r w:rsidRPr="00044F56">
              <w:rPr>
                <w:rFonts w:ascii="Times New Roman" w:hAnsi="Times New Roman" w:cs="Times New Roman"/>
                <w:sz w:val="21"/>
                <w:szCs w:val="21"/>
              </w:rPr>
              <w:t>с  Федеральным</w:t>
            </w:r>
            <w:proofErr w:type="gramEnd"/>
            <w:r w:rsidRPr="00044F56">
              <w:rPr>
                <w:rFonts w:ascii="Times New Roman" w:hAnsi="Times New Roman" w:cs="Times New Roman"/>
                <w:sz w:val="21"/>
                <w:szCs w:val="21"/>
              </w:rPr>
              <w:t xml:space="preserve"> законом от 16.04.2022 N 109-ФЗ "О внесении изменений в Федеральный закон "О закупках товаров, работ, услуг отдельными видами юридических лиц и Постановлением Правительства РФ от 09.08.2022 N 1397,  независимая гарантия должна быть безотзывной и должна содержать:</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2) обязательства принципала, надлежащее исполнение которых обеспечивается независимой гарантией;</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5) срок действия независимой гарантии должен превышать срок действия договора не менее чем на один месяц. Обеспечение исполнения Договора предоставляется на срок исполнения основного обязательства Поставщика (подрядчика, исполнителя), при этом гарантийный срок не включается в срок действия обеспечения исполнения контракта.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044F56" w:rsidP="00044F56">
            <w:pPr>
              <w:pStyle w:val="10"/>
              <w:tabs>
                <w:tab w:val="clear" w:pos="709"/>
                <w:tab w:val="left" w:pos="0"/>
              </w:tabs>
              <w:spacing w:line="240" w:lineRule="auto"/>
              <w:jc w:val="both"/>
              <w:rPr>
                <w:rFonts w:ascii="Times New Roman" w:hAnsi="Times New Roman" w:cs="Times New Roman"/>
                <w:sz w:val="21"/>
                <w:szCs w:val="21"/>
              </w:rPr>
            </w:pPr>
            <w:r w:rsidRPr="00044F56">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2"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3"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044F56">
              <w:rPr>
                <w:rFonts w:ascii="Times New Roman" w:hAnsi="Times New Roman" w:cs="Times New Roman"/>
                <w:b/>
                <w:color w:val="auto"/>
                <w:sz w:val="21"/>
                <w:szCs w:val="21"/>
              </w:rPr>
              <w:t>16</w:t>
            </w:r>
            <w:r w:rsidR="007D0E0A" w:rsidRPr="00741BA1">
              <w:rPr>
                <w:rFonts w:ascii="Times New Roman" w:hAnsi="Times New Roman" w:cs="Times New Roman"/>
                <w:b/>
                <w:color w:val="auto"/>
                <w:sz w:val="21"/>
                <w:szCs w:val="21"/>
              </w:rPr>
              <w:t xml:space="preserve">» </w:t>
            </w:r>
            <w:r w:rsidR="00044F56">
              <w:rPr>
                <w:rFonts w:ascii="Times New Roman" w:hAnsi="Times New Roman" w:cs="Times New Roman"/>
                <w:b/>
                <w:color w:val="auto"/>
                <w:sz w:val="21"/>
                <w:szCs w:val="21"/>
              </w:rPr>
              <w:t>сентября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044F56">
              <w:rPr>
                <w:rFonts w:ascii="Times New Roman" w:hAnsi="Times New Roman" w:cs="Times New Roman"/>
                <w:b/>
                <w:sz w:val="21"/>
                <w:szCs w:val="21"/>
              </w:rPr>
              <w:t>2</w:t>
            </w:r>
            <w:r w:rsidR="00CE1C4B">
              <w:rPr>
                <w:rFonts w:ascii="Times New Roman" w:hAnsi="Times New Roman" w:cs="Times New Roman"/>
                <w:b/>
                <w:sz w:val="21"/>
                <w:szCs w:val="21"/>
              </w:rPr>
              <w:t>3</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044F56">
              <w:rPr>
                <w:rFonts w:ascii="Times New Roman" w:hAnsi="Times New Roman" w:cs="Times New Roman"/>
                <w:b/>
                <w:sz w:val="21"/>
                <w:szCs w:val="21"/>
              </w:rPr>
              <w:t>сентября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044F56">
              <w:rPr>
                <w:rFonts w:ascii="Times New Roman" w:hAnsi="Times New Roman" w:cs="Times New Roman"/>
                <w:b/>
                <w:sz w:val="21"/>
                <w:szCs w:val="21"/>
              </w:rPr>
              <w:t>2</w:t>
            </w:r>
            <w:r w:rsidR="00CE1C4B">
              <w:rPr>
                <w:rFonts w:ascii="Times New Roman" w:hAnsi="Times New Roman" w:cs="Times New Roman"/>
                <w:b/>
                <w:sz w:val="21"/>
                <w:szCs w:val="21"/>
              </w:rPr>
              <w:t>8</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044F56">
              <w:rPr>
                <w:rFonts w:ascii="Times New Roman" w:hAnsi="Times New Roman" w:cs="Times New Roman"/>
                <w:b/>
                <w:sz w:val="21"/>
                <w:szCs w:val="21"/>
              </w:rPr>
              <w:t>сентября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EC5A68" w:rsidRDefault="00EC5A68" w:rsidP="00741BA1">
      <w:pPr>
        <w:pStyle w:val="17"/>
        <w:spacing w:before="0" w:line="240" w:lineRule="auto"/>
        <w:ind w:left="720" w:firstLine="720"/>
        <w:contextualSpacing/>
        <w:jc w:val="right"/>
        <w:rPr>
          <w:sz w:val="21"/>
          <w:szCs w:val="21"/>
        </w:rPr>
      </w:pPr>
    </w:p>
    <w:p w:rsidR="00EC5A68" w:rsidRDefault="00EC5A68" w:rsidP="00741BA1">
      <w:pPr>
        <w:pStyle w:val="17"/>
        <w:spacing w:before="0" w:line="240" w:lineRule="auto"/>
        <w:ind w:left="720" w:firstLine="720"/>
        <w:contextualSpacing/>
        <w:jc w:val="right"/>
        <w:rPr>
          <w:sz w:val="21"/>
          <w:szCs w:val="21"/>
        </w:rPr>
      </w:pPr>
    </w:p>
    <w:p w:rsidR="00EC5A68" w:rsidRDefault="00EC5A68" w:rsidP="00741BA1">
      <w:pPr>
        <w:pStyle w:val="17"/>
        <w:spacing w:before="0" w:line="240" w:lineRule="auto"/>
        <w:ind w:left="720" w:firstLine="720"/>
        <w:contextualSpacing/>
        <w:jc w:val="right"/>
        <w:rPr>
          <w:sz w:val="21"/>
          <w:szCs w:val="21"/>
        </w:rPr>
      </w:pPr>
    </w:p>
    <w:p w:rsidR="00EC5A68" w:rsidRDefault="00EC5A68" w:rsidP="00741BA1">
      <w:pPr>
        <w:pStyle w:val="17"/>
        <w:spacing w:before="0" w:line="240" w:lineRule="auto"/>
        <w:ind w:left="720" w:firstLine="720"/>
        <w:contextualSpacing/>
        <w:jc w:val="right"/>
        <w:rPr>
          <w:sz w:val="21"/>
          <w:szCs w:val="21"/>
        </w:rPr>
      </w:pPr>
    </w:p>
    <w:p w:rsidR="00EC5A68" w:rsidRDefault="00EC5A68" w:rsidP="00741BA1">
      <w:pPr>
        <w:pStyle w:val="17"/>
        <w:spacing w:before="0" w:line="240" w:lineRule="auto"/>
        <w:ind w:left="720" w:firstLine="720"/>
        <w:contextualSpacing/>
        <w:jc w:val="right"/>
        <w:rPr>
          <w:sz w:val="21"/>
          <w:szCs w:val="21"/>
        </w:rPr>
      </w:pPr>
    </w:p>
    <w:p w:rsidR="00FD0695" w:rsidRDefault="00FD0695" w:rsidP="00741BA1">
      <w:pPr>
        <w:pStyle w:val="17"/>
        <w:spacing w:before="0" w:line="240" w:lineRule="auto"/>
        <w:ind w:left="720" w:firstLine="720"/>
        <w:contextualSpacing/>
        <w:jc w:val="right"/>
        <w:rPr>
          <w:sz w:val="21"/>
          <w:szCs w:val="21"/>
        </w:rPr>
      </w:pPr>
    </w:p>
    <w:p w:rsidR="00FD0695" w:rsidRDefault="00FD0695" w:rsidP="00741BA1">
      <w:pPr>
        <w:pStyle w:val="17"/>
        <w:spacing w:before="0" w:line="240" w:lineRule="auto"/>
        <w:ind w:left="720" w:firstLine="720"/>
        <w:contextualSpacing/>
        <w:jc w:val="right"/>
        <w:rPr>
          <w:sz w:val="21"/>
          <w:szCs w:val="21"/>
        </w:rPr>
      </w:pPr>
    </w:p>
    <w:p w:rsidR="00FD0695" w:rsidRDefault="00FD0695" w:rsidP="00741BA1">
      <w:pPr>
        <w:pStyle w:val="17"/>
        <w:spacing w:before="0" w:line="240" w:lineRule="auto"/>
        <w:ind w:left="720" w:firstLine="720"/>
        <w:contextualSpacing/>
        <w:jc w:val="right"/>
        <w:rPr>
          <w:sz w:val="21"/>
          <w:szCs w:val="21"/>
        </w:rPr>
      </w:pPr>
    </w:p>
    <w:p w:rsidR="00FD0695" w:rsidRDefault="00FD0695" w:rsidP="00741BA1">
      <w:pPr>
        <w:pStyle w:val="17"/>
        <w:spacing w:before="0" w:line="240" w:lineRule="auto"/>
        <w:ind w:left="720" w:firstLine="720"/>
        <w:contextualSpacing/>
        <w:jc w:val="right"/>
        <w:rPr>
          <w:sz w:val="21"/>
          <w:szCs w:val="21"/>
        </w:rPr>
      </w:pPr>
    </w:p>
    <w:p w:rsidR="00FD0695" w:rsidRDefault="00FD0695" w:rsidP="00741BA1">
      <w:pPr>
        <w:pStyle w:val="17"/>
        <w:spacing w:before="0" w:line="240" w:lineRule="auto"/>
        <w:ind w:left="720" w:firstLine="720"/>
        <w:contextualSpacing/>
        <w:jc w:val="right"/>
        <w:rPr>
          <w:sz w:val="21"/>
          <w:szCs w:val="21"/>
        </w:rPr>
      </w:pPr>
    </w:p>
    <w:p w:rsidR="00FD0695" w:rsidRDefault="00FD0695" w:rsidP="00741BA1">
      <w:pPr>
        <w:pStyle w:val="17"/>
        <w:spacing w:before="0" w:line="240" w:lineRule="auto"/>
        <w:ind w:left="720" w:firstLine="720"/>
        <w:contextualSpacing/>
        <w:jc w:val="right"/>
        <w:rPr>
          <w:sz w:val="21"/>
          <w:szCs w:val="21"/>
        </w:rPr>
      </w:pPr>
      <w:bookmarkStart w:id="8" w:name="_GoBack"/>
      <w:bookmarkEnd w:id="8"/>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044F56" w:rsidRPr="00044F56">
        <w:rPr>
          <w:rFonts w:ascii="Times New Roman" w:hAnsi="Times New Roman"/>
          <w:b/>
          <w:bCs/>
          <w:sz w:val="21"/>
          <w:szCs w:val="21"/>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044F56" w:rsidRPr="00044F56">
        <w:rPr>
          <w:rFonts w:ascii="Times New Roman" w:hAnsi="Times New Roman"/>
          <w:b/>
          <w:sz w:val="21"/>
          <w:szCs w:val="21"/>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r w:rsidR="00044F56">
        <w:rPr>
          <w:rFonts w:ascii="Times New Roman" w:hAnsi="Times New Roman"/>
          <w:b/>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044F56" w:rsidRPr="00044F56">
        <w:rPr>
          <w:rFonts w:ascii="Times New Roman" w:hAnsi="Times New Roman"/>
          <w:b/>
          <w:sz w:val="21"/>
          <w:szCs w:val="21"/>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A46926" w:rsidRDefault="00A46926" w:rsidP="00741BA1">
      <w:pPr>
        <w:pStyle w:val="2a"/>
        <w:ind w:firstLine="284"/>
        <w:contextualSpacing/>
        <w:jc w:val="both"/>
        <w:rPr>
          <w:rFonts w:eastAsia="Times New Roman" w:cs="Times New Roman"/>
          <w:b w:val="0"/>
          <w:color w:val="000000"/>
          <w:sz w:val="21"/>
          <w:szCs w:val="21"/>
        </w:rPr>
      </w:pPr>
    </w:p>
    <w:p w:rsidR="0037628D" w:rsidRPr="00A46926" w:rsidRDefault="00A46926" w:rsidP="00A46926">
      <w:pPr>
        <w:pStyle w:val="2a"/>
        <w:tabs>
          <w:tab w:val="clear" w:pos="709"/>
          <w:tab w:val="left" w:pos="284"/>
        </w:tabs>
        <w:ind w:firstLine="284"/>
        <w:contextualSpacing/>
        <w:jc w:val="both"/>
        <w:rPr>
          <w:rFonts w:eastAsia="Times New Roman" w:cs="Times New Roman"/>
          <w:bCs/>
          <w:i/>
          <w:iCs/>
          <w:color w:val="000000"/>
          <w:sz w:val="21"/>
          <w:szCs w:val="21"/>
        </w:rPr>
      </w:pPr>
      <w:r>
        <w:rPr>
          <w:rFonts w:eastAsia="Times New Roman" w:cs="Times New Roman"/>
          <w:b w:val="0"/>
          <w:color w:val="000000"/>
          <w:sz w:val="21"/>
          <w:szCs w:val="21"/>
        </w:rPr>
        <w:tab/>
      </w:r>
      <w:r w:rsidRPr="00A46926">
        <w:rPr>
          <w:rFonts w:eastAsia="Times New Roman" w:cs="Times New Roman"/>
          <w:bCs/>
          <w:i/>
          <w:iCs/>
          <w:color w:val="000000"/>
          <w:sz w:val="21"/>
          <w:szCs w:val="21"/>
        </w:rPr>
        <w:t>В случае содержания в первой части заявки на участие в аукционе в электронной форме ценового предложения, данные об участнике, данная заявка подлежит отклонению.</w:t>
      </w:r>
    </w:p>
    <w:p w:rsidR="0037628D" w:rsidRPr="00741BA1" w:rsidRDefault="0037628D" w:rsidP="00741BA1">
      <w:pPr>
        <w:pStyle w:val="2a"/>
        <w:ind w:firstLine="284"/>
        <w:contextualSpacing/>
        <w:jc w:val="both"/>
        <w:rPr>
          <w:rFonts w:eastAsia="Times New Roman" w:cs="Times New Roman"/>
          <w:b w:val="0"/>
          <w:color w:val="000000"/>
          <w:sz w:val="21"/>
          <w:szCs w:val="21"/>
        </w:rPr>
      </w:pPr>
    </w:p>
    <w:p w:rsidR="00692F46" w:rsidRPr="00741BA1" w:rsidRDefault="00692F46" w:rsidP="00741BA1">
      <w:pPr>
        <w:contextualSpacing/>
        <w:jc w:val="right"/>
        <w:rPr>
          <w:rFonts w:ascii="Times New Roman" w:hAnsi="Times New Roman"/>
          <w:color w:val="000000"/>
          <w:sz w:val="21"/>
          <w:szCs w:val="21"/>
        </w:rPr>
      </w:pPr>
    </w:p>
    <w:p w:rsidR="00EC5A68" w:rsidRDefault="00EC5A68" w:rsidP="00741BA1">
      <w:pPr>
        <w:contextualSpacing/>
        <w:jc w:val="right"/>
        <w:rPr>
          <w:rFonts w:ascii="Times New Roman" w:hAnsi="Times New Roman"/>
          <w:color w:val="000000"/>
          <w:sz w:val="21"/>
          <w:szCs w:val="21"/>
        </w:rPr>
      </w:pPr>
    </w:p>
    <w:p w:rsidR="00EC5A68" w:rsidRDefault="00EC5A68" w:rsidP="00741BA1">
      <w:pPr>
        <w:contextualSpacing/>
        <w:jc w:val="right"/>
        <w:rPr>
          <w:rFonts w:ascii="Times New Roman" w:hAnsi="Times New Roman"/>
          <w:color w:val="000000"/>
          <w:sz w:val="21"/>
          <w:szCs w:val="21"/>
        </w:rPr>
      </w:pPr>
    </w:p>
    <w:p w:rsidR="00EC5A68" w:rsidRDefault="00EC5A68" w:rsidP="00741BA1">
      <w:pPr>
        <w:contextualSpacing/>
        <w:jc w:val="right"/>
        <w:rPr>
          <w:rFonts w:ascii="Times New Roman" w:hAnsi="Times New Roman"/>
          <w:color w:val="000000"/>
          <w:sz w:val="21"/>
          <w:szCs w:val="21"/>
        </w:rPr>
      </w:pPr>
    </w:p>
    <w:p w:rsidR="00EC5A68" w:rsidRDefault="00EC5A68" w:rsidP="00741BA1">
      <w:pPr>
        <w:contextualSpacing/>
        <w:jc w:val="right"/>
        <w:rPr>
          <w:rFonts w:ascii="Times New Roman" w:hAnsi="Times New Roman"/>
          <w:color w:val="000000"/>
          <w:sz w:val="21"/>
          <w:szCs w:val="21"/>
        </w:rPr>
      </w:pPr>
    </w:p>
    <w:p w:rsidR="00EC5A68" w:rsidRDefault="00EC5A68" w:rsidP="00741BA1">
      <w:pPr>
        <w:contextualSpacing/>
        <w:jc w:val="right"/>
        <w:rPr>
          <w:rFonts w:ascii="Times New Roman" w:hAnsi="Times New Roman"/>
          <w:color w:val="000000"/>
          <w:sz w:val="21"/>
          <w:szCs w:val="21"/>
        </w:rPr>
      </w:pPr>
    </w:p>
    <w:p w:rsidR="00EC5A68" w:rsidRDefault="00EC5A68"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69239F" w:rsidRDefault="0069239F" w:rsidP="00741BA1">
      <w:pPr>
        <w:contextualSpacing/>
        <w:jc w:val="right"/>
        <w:rPr>
          <w:rFonts w:ascii="Times New Roman" w:hAnsi="Times New Roman"/>
          <w:i/>
          <w:iCs/>
          <w:color w:val="000000"/>
          <w:sz w:val="21"/>
          <w:szCs w:val="21"/>
        </w:rPr>
      </w:pPr>
      <w:r w:rsidRPr="0069239F">
        <w:rPr>
          <w:rFonts w:ascii="Times New Roman" w:hAnsi="Times New Roman"/>
          <w:i/>
          <w:iCs/>
          <w:color w:val="000000"/>
          <w:sz w:val="21"/>
          <w:szCs w:val="21"/>
        </w:rPr>
        <w:t>(в составе второй части заявки)</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r w:rsidR="0069239F">
        <w:rPr>
          <w:rFonts w:ascii="Times New Roman" w:hAnsi="Times New Roman"/>
          <w:color w:val="000000"/>
          <w:sz w:val="21"/>
          <w:szCs w:val="21"/>
        </w:rPr>
        <w:t xml:space="preserve"> </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F8431B" w:rsidRPr="00F8431B">
        <w:rPr>
          <w:rFonts w:ascii="Times New Roman" w:hAnsi="Times New Roman"/>
          <w:b/>
          <w:sz w:val="21"/>
          <w:szCs w:val="21"/>
        </w:rPr>
        <w:t>Выполнение работ по строительству наружной канализационной сети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 D = 200мм, L =15,0м. D = 200мм, L =15,0м.</w:t>
      </w:r>
      <w:r w:rsidR="00F8431B">
        <w:rPr>
          <w:rFonts w:ascii="Times New Roman" w:hAnsi="Times New Roman"/>
          <w:b/>
          <w:sz w:val="21"/>
          <w:szCs w:val="21"/>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p>
    <w:p w:rsidR="00800E5C" w:rsidRDefault="00800E5C" w:rsidP="00741BA1">
      <w:pPr>
        <w:contextualSpacing/>
        <w:rPr>
          <w:rFonts w:ascii="Times New Roman" w:hAnsi="Times New Roman"/>
          <w:szCs w:val="22"/>
          <w:lang w:eastAsia="ar-SA"/>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42260" w:rsidRPr="003E369A" w:rsidRDefault="00D42260" w:rsidP="003E369A">
      <w:pPr>
        <w:contextualSpacing/>
        <w:jc w:val="both"/>
        <w:rPr>
          <w:rFonts w:ascii="Times New Roman" w:hAnsi="Times New Roman"/>
          <w:szCs w:val="22"/>
        </w:rPr>
      </w:pPr>
    </w:p>
    <w:p w:rsidR="00D94D48" w:rsidRDefault="00D94D48" w:rsidP="00741BA1">
      <w:pPr>
        <w:contextualSpacing/>
        <w:rPr>
          <w:rFonts w:ascii="Times New Roman" w:hAnsi="Times New Roman"/>
          <w:szCs w:val="22"/>
        </w:rPr>
      </w:pPr>
    </w:p>
    <w:p w:rsidR="008F644F" w:rsidRDefault="006B78FA" w:rsidP="00741BA1">
      <w:pPr>
        <w:contextualSpacing/>
        <w:rPr>
          <w:rFonts w:ascii="Times New Roman" w:hAnsi="Times New Roman"/>
          <w:szCs w:val="22"/>
        </w:rPr>
      </w:pPr>
      <w:r w:rsidRPr="006B78FA">
        <w:rPr>
          <w:rFonts w:ascii="Times New Roman" w:hAnsi="Times New Roman"/>
          <w:szCs w:val="22"/>
        </w:rPr>
        <w:t xml:space="preserve">Юрисконсульт (член единой </w:t>
      </w:r>
      <w:proofErr w:type="gramStart"/>
      <w:r w:rsidRPr="006B78FA">
        <w:rPr>
          <w:rFonts w:ascii="Times New Roman" w:hAnsi="Times New Roman"/>
          <w:szCs w:val="22"/>
        </w:rPr>
        <w:t xml:space="preserve">комиссии)   </w:t>
      </w:r>
      <w:proofErr w:type="gramEnd"/>
      <w:r w:rsidRPr="006B78FA">
        <w:rPr>
          <w:rFonts w:ascii="Times New Roman" w:hAnsi="Times New Roman"/>
          <w:szCs w:val="22"/>
        </w:rPr>
        <w:t xml:space="preserve">                                                                                                Н.А. Кудрина</w:t>
      </w:r>
    </w:p>
    <w:p w:rsidR="006B78FA" w:rsidRPr="003E369A" w:rsidRDefault="006B78FA"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w:t>
      </w:r>
      <w:r w:rsidR="00055C1C">
        <w:rPr>
          <w:rFonts w:ascii="Times New Roman" w:hAnsi="Times New Roman"/>
          <w:szCs w:val="22"/>
        </w:rPr>
        <w:t>Нохрина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5"/>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EC" w:rsidRDefault="00F316EC" w:rsidP="003A3A88">
      <w:r>
        <w:separator/>
      </w:r>
    </w:p>
  </w:endnote>
  <w:endnote w:type="continuationSeparator" w:id="0">
    <w:p w:rsidR="00F316EC" w:rsidRDefault="00F316E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F316EC" w:rsidRDefault="00F316EC">
        <w:pPr>
          <w:pStyle w:val="aff8"/>
          <w:jc w:val="center"/>
        </w:pPr>
        <w:r>
          <w:fldChar w:fldCharType="begin"/>
        </w:r>
        <w:r>
          <w:instrText>PAGE   \* MERGEFORMAT</w:instrText>
        </w:r>
        <w:r>
          <w:fldChar w:fldCharType="separate"/>
        </w:r>
        <w:r>
          <w:rPr>
            <w:noProof/>
          </w:rPr>
          <w:t>27</w:t>
        </w:r>
        <w:r>
          <w:fldChar w:fldCharType="end"/>
        </w:r>
      </w:p>
    </w:sdtContent>
  </w:sdt>
  <w:p w:rsidR="00F316EC" w:rsidRDefault="00F316EC">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EC" w:rsidRDefault="00F316EC" w:rsidP="003A3A88">
      <w:r>
        <w:separator/>
      </w:r>
    </w:p>
  </w:footnote>
  <w:footnote w:type="continuationSeparator" w:id="0">
    <w:p w:rsidR="00F316EC" w:rsidRDefault="00F316EC" w:rsidP="003A3A88">
      <w:r>
        <w:continuationSeparator/>
      </w:r>
    </w:p>
  </w:footnote>
  <w:footnote w:id="1">
    <w:p w:rsidR="00F316EC" w:rsidRDefault="00F316E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4F56"/>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5C1C"/>
    <w:rsid w:val="00056930"/>
    <w:rsid w:val="00056938"/>
    <w:rsid w:val="00056943"/>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2EA5"/>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2EE"/>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28D"/>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9EC"/>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5622"/>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84F"/>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39F"/>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8FA"/>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384C"/>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44F"/>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2FB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926"/>
    <w:rsid w:val="00A469D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5BF1"/>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02"/>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1C4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57E49"/>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5A68"/>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6FB2"/>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6EC"/>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1B"/>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695"/>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2FE3C541"/>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2D98F-C148-4795-AD70-6AA54017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16957</Words>
  <Characters>96656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11</cp:revision>
  <cp:lastPrinted>2022-09-16T05:11:00Z</cp:lastPrinted>
  <dcterms:created xsi:type="dcterms:W3CDTF">2022-09-15T11:14:00Z</dcterms:created>
  <dcterms:modified xsi:type="dcterms:W3CDTF">2022-09-16T05:12:00Z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